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F6" w:rsidRPr="009C1E11" w:rsidRDefault="009C1E11" w:rsidP="00CD21F6">
      <w:pPr>
        <w:spacing w:after="0" w:line="240" w:lineRule="auto"/>
        <w:ind w:right="-36"/>
        <w:jc w:val="right"/>
        <w:rPr>
          <w:rFonts w:ascii="Arial Narrow" w:eastAsia="Times New Roman" w:hAnsi="Arial Narrow" w:cs="Times New Roman"/>
          <w:b/>
          <w:color w:val="000000" w:themeColor="text1"/>
        </w:rPr>
      </w:pPr>
      <w:r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Page 775</w:t>
      </w:r>
      <w:r w:rsidR="00CD21F6"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/14</w:t>
      </w:r>
    </w:p>
    <w:p w:rsidR="00CD21F6" w:rsidRPr="00CD21F6" w:rsidRDefault="00CD21F6" w:rsidP="00CD21F6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Minutes of a meeting of Radcliffe-on-Trent Parish Council held in</w:t>
      </w:r>
    </w:p>
    <w:p w:rsidR="00CD21F6" w:rsidRPr="00CD21F6" w:rsidRDefault="00CD21F6" w:rsidP="00CD21F6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 xml:space="preserve"> The Radcliffe Room, The Grange, </w:t>
      </w:r>
    </w:p>
    <w:p w:rsidR="00CD21F6" w:rsidRPr="00CD21F6" w:rsidRDefault="00CD21F6" w:rsidP="00CD21F6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 xml:space="preserve">on Monday </w:t>
      </w:r>
      <w:r w:rsidR="00FA0976" w:rsidRPr="00FA0976">
        <w:rPr>
          <w:rFonts w:ascii="Times New Roman" w:eastAsia="Times New Roman" w:hAnsi="Times New Roman" w:cs="Times New Roman"/>
          <w:b/>
        </w:rPr>
        <w:t>20 October</w:t>
      </w:r>
      <w:r w:rsidRPr="00CD21F6">
        <w:rPr>
          <w:rFonts w:ascii="Times New Roman" w:eastAsia="Times New Roman" w:hAnsi="Times New Roman" w:cs="Times New Roman"/>
          <w:b/>
        </w:rPr>
        <w:t xml:space="preserve"> 2014 at 7.00pm</w:t>
      </w:r>
    </w:p>
    <w:p w:rsidR="00CD21F6" w:rsidRPr="00CD21F6" w:rsidRDefault="00CD21F6" w:rsidP="00CD21F6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0976" w:rsidRPr="00FA0976" w:rsidTr="007E0564">
        <w:tc>
          <w:tcPr>
            <w:tcW w:w="9016" w:type="dxa"/>
            <w:gridSpan w:val="3"/>
          </w:tcPr>
          <w:p w:rsidR="00CD21F6" w:rsidRPr="00CD21F6" w:rsidRDefault="00CD21F6" w:rsidP="00CD21F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21F6">
              <w:rPr>
                <w:rFonts w:ascii="Times New Roman" w:eastAsia="Times New Roman" w:hAnsi="Times New Roman" w:cs="Times New Roman"/>
                <w:b/>
              </w:rPr>
              <w:t>Councillors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 xml:space="preserve">Roger Upton </w:t>
            </w:r>
            <w:r w:rsidRPr="00CD21F6">
              <w:rPr>
                <w:rFonts w:ascii="Times New Roman" w:eastAsia="Times New Roman" w:hAnsi="Times New Roman" w:cs="Times New Roman"/>
                <w:sz w:val="20"/>
                <w:szCs w:val="20"/>
              </w:rPr>
              <w:t>(Chairman)</w:t>
            </w:r>
          </w:p>
        </w:tc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  <w:b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Dominic Tompkin</w:t>
            </w: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 xml:space="preserve">Georgia Moore </w:t>
            </w:r>
            <w:r w:rsidRPr="00CD21F6">
              <w:rPr>
                <w:rFonts w:ascii="Times New Roman" w:eastAsia="Times New Roman" w:hAnsi="Times New Roman" w:cs="Times New Roman"/>
                <w:sz w:val="20"/>
                <w:szCs w:val="20"/>
              </w:rPr>
              <w:t>(Vice Chairman)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 xml:space="preserve">Mrs Penny Astill </w:t>
            </w:r>
          </w:p>
        </w:tc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Rodney Brears</w:t>
            </w: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Graham Leigh-Browne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Mrs Janet Maughan</w:t>
            </w:r>
          </w:p>
        </w:tc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Jim McKechnie</w:t>
            </w: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Mrs Melanie McKechnie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FA097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Gordon Moore</w:t>
            </w:r>
            <w:r w:rsidR="00FA0976" w:rsidRPr="00FA09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:rsidR="00CD21F6" w:rsidRPr="00CD21F6" w:rsidRDefault="00FA097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Mrs Pam Thompson</w:t>
            </w: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Peter Robinson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Mrs Jean Smith</w:t>
            </w:r>
          </w:p>
        </w:tc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Mrs Josephine Spencer</w:t>
            </w: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James Spencer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>Bill Sylvester</w:t>
            </w:r>
          </w:p>
        </w:tc>
        <w:tc>
          <w:tcPr>
            <w:tcW w:w="3005" w:type="dxa"/>
          </w:tcPr>
          <w:p w:rsidR="00CD21F6" w:rsidRPr="00CD21F6" w:rsidRDefault="00CD21F6" w:rsidP="00FA0976">
            <w:pPr>
              <w:ind w:right="-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  <w:r w:rsidRPr="00CD21F6">
              <w:rPr>
                <w:rFonts w:ascii="Times New Roman" w:eastAsia="Times New Roman" w:hAnsi="Times New Roman" w:cs="Times New Roman"/>
              </w:rPr>
              <w:t xml:space="preserve">John Thorn </w:t>
            </w:r>
          </w:p>
        </w:tc>
      </w:tr>
      <w:tr w:rsidR="00FA0976" w:rsidRPr="00FA0976" w:rsidTr="007E0564">
        <w:tc>
          <w:tcPr>
            <w:tcW w:w="3005" w:type="dxa"/>
          </w:tcPr>
          <w:p w:rsidR="00CD21F6" w:rsidRPr="00CD21F6" w:rsidRDefault="00CD21F6" w:rsidP="00CD21F6">
            <w:pPr>
              <w:ind w:right="-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</w:tcPr>
          <w:p w:rsidR="00CD21F6" w:rsidRPr="00CD21F6" w:rsidRDefault="00CD21F6" w:rsidP="00CD21F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CD21F6" w:rsidRPr="00CD21F6" w:rsidRDefault="00CD21F6" w:rsidP="00CD21F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D21F6" w:rsidRPr="00CD21F6" w:rsidRDefault="00CD21F6" w:rsidP="00CD21F6">
      <w:pPr>
        <w:spacing w:after="0" w:line="240" w:lineRule="auto"/>
        <w:ind w:right="-36"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FA0976">
      <w:pPr>
        <w:spacing w:after="0" w:line="240" w:lineRule="auto"/>
        <w:ind w:left="1440" w:right="-36" w:hanging="1440"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b/>
        </w:rPr>
        <w:t>Also present:</w:t>
      </w:r>
      <w:r w:rsidRPr="00CD21F6">
        <w:rPr>
          <w:rFonts w:ascii="Times New Roman" w:eastAsia="Times New Roman" w:hAnsi="Times New Roman" w:cs="Times New Roman"/>
          <w:b/>
        </w:rPr>
        <w:tab/>
      </w:r>
      <w:r w:rsidRPr="00CD21F6">
        <w:rPr>
          <w:rFonts w:ascii="Times New Roman" w:eastAsia="Times New Roman" w:hAnsi="Times New Roman" w:cs="Times New Roman"/>
        </w:rPr>
        <w:t xml:space="preserve">Mrs </w:t>
      </w:r>
      <w:r w:rsidR="00FA0976" w:rsidRPr="00FA0976">
        <w:rPr>
          <w:rFonts w:ascii="Times New Roman" w:eastAsia="Times New Roman" w:hAnsi="Times New Roman" w:cs="Times New Roman"/>
        </w:rPr>
        <w:t>Lisa Simpson</w:t>
      </w:r>
      <w:r w:rsidRPr="00CD21F6">
        <w:rPr>
          <w:rFonts w:ascii="Times New Roman" w:eastAsia="Times New Roman" w:hAnsi="Times New Roman" w:cs="Times New Roman"/>
        </w:rPr>
        <w:t xml:space="preserve"> (</w:t>
      </w:r>
      <w:r w:rsidR="00FA0976" w:rsidRPr="00FA0976">
        <w:rPr>
          <w:rFonts w:ascii="Times New Roman" w:eastAsia="Times New Roman" w:hAnsi="Times New Roman" w:cs="Times New Roman"/>
        </w:rPr>
        <w:t xml:space="preserve">Acting </w:t>
      </w:r>
      <w:r w:rsidRPr="00CD21F6">
        <w:rPr>
          <w:rFonts w:ascii="Times New Roman" w:eastAsia="Times New Roman" w:hAnsi="Times New Roman" w:cs="Times New Roman"/>
        </w:rPr>
        <w:t xml:space="preserve">Clerk), Cllr Kay Cutts (Nottinghamshire County </w:t>
      </w:r>
      <w:r w:rsidR="00FA0976" w:rsidRPr="00FA0976">
        <w:rPr>
          <w:rFonts w:ascii="Times New Roman" w:eastAsia="Times New Roman" w:hAnsi="Times New Roman" w:cs="Times New Roman"/>
        </w:rPr>
        <w:t xml:space="preserve">    </w:t>
      </w:r>
      <w:r w:rsidRPr="00CD21F6">
        <w:rPr>
          <w:rFonts w:ascii="Times New Roman" w:eastAsia="Times New Roman" w:hAnsi="Times New Roman" w:cs="Times New Roman"/>
        </w:rPr>
        <w:t>Councillor</w:t>
      </w:r>
      <w:r w:rsidR="00FA0976" w:rsidRPr="00FA0976">
        <w:rPr>
          <w:rFonts w:ascii="Times New Roman" w:eastAsia="Times New Roman" w:hAnsi="Times New Roman" w:cs="Times New Roman"/>
        </w:rPr>
        <w:t>) Cllr</w:t>
      </w:r>
      <w:r w:rsidRPr="00CD21F6">
        <w:rPr>
          <w:rFonts w:ascii="Times New Roman" w:eastAsia="Times New Roman" w:hAnsi="Times New Roman" w:cs="Times New Roman"/>
        </w:rPr>
        <w:t xml:space="preserve"> Neil Clarke (Rushcliffe Borough Councillor) and </w:t>
      </w:r>
      <w:r w:rsidR="00FA0976" w:rsidRPr="00FA0976">
        <w:rPr>
          <w:rFonts w:ascii="Times New Roman" w:eastAsia="Times New Roman" w:hAnsi="Times New Roman" w:cs="Times New Roman"/>
        </w:rPr>
        <w:t>two</w:t>
      </w:r>
      <w:r w:rsidRPr="00CD21F6">
        <w:rPr>
          <w:rFonts w:ascii="Times New Roman" w:eastAsia="Times New Roman" w:hAnsi="Times New Roman" w:cs="Times New Roman"/>
        </w:rPr>
        <w:t xml:space="preserve"> members of the </w:t>
      </w:r>
      <w:r w:rsidR="00FA0976" w:rsidRPr="00FA0976">
        <w:rPr>
          <w:rFonts w:ascii="Times New Roman" w:eastAsia="Times New Roman" w:hAnsi="Times New Roman" w:cs="Times New Roman"/>
        </w:rPr>
        <w:t>public.</w:t>
      </w:r>
    </w:p>
    <w:p w:rsidR="00CD21F6" w:rsidRPr="00CD21F6" w:rsidRDefault="00CD21F6" w:rsidP="00CD21F6">
      <w:pPr>
        <w:spacing w:after="0" w:line="240" w:lineRule="auto"/>
        <w:ind w:left="720" w:right="-36" w:firstLine="720"/>
        <w:rPr>
          <w:rFonts w:ascii="Times New Roman" w:eastAsia="Times New Roman" w:hAnsi="Times New Roman" w:cs="Times New Roman"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 xml:space="preserve">Apologies for Absence </w:t>
      </w:r>
      <w:r w:rsidR="00FA0976" w:rsidRPr="00FA0976">
        <w:rPr>
          <w:rFonts w:ascii="Times New Roman" w:eastAsia="Times New Roman" w:hAnsi="Times New Roman" w:cs="Times New Roman"/>
        </w:rPr>
        <w:t>No apologies</w:t>
      </w:r>
      <w:r w:rsidRPr="00CD21F6">
        <w:rPr>
          <w:rFonts w:ascii="Times New Roman" w:eastAsia="Times New Roman" w:hAnsi="Times New Roman" w:cs="Times New Roman"/>
        </w:rPr>
        <w:t>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Declarations of Interest</w:t>
      </w:r>
      <w:r w:rsidRPr="00CD21F6">
        <w:rPr>
          <w:rFonts w:ascii="Times New Roman" w:eastAsia="Times New Roman" w:hAnsi="Times New Roman" w:cs="Times New Roman"/>
          <w:b/>
        </w:rPr>
        <w:t xml:space="preserve">: </w:t>
      </w:r>
      <w:r w:rsidRPr="00CD21F6">
        <w:rPr>
          <w:rFonts w:ascii="Times New Roman" w:eastAsia="Times New Roman" w:hAnsi="Times New Roman" w:cs="Times New Roman"/>
        </w:rPr>
        <w:t>None received.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 xml:space="preserve">Minutes of the Full Council meeting held on </w:t>
      </w:r>
      <w:r w:rsidR="00FA0976" w:rsidRPr="00FA0976">
        <w:rPr>
          <w:rFonts w:ascii="Times New Roman" w:eastAsia="Times New Roman" w:hAnsi="Times New Roman" w:cs="Times New Roman"/>
          <w:b/>
          <w:u w:val="single"/>
        </w:rPr>
        <w:t>01 September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2014 </w:t>
      </w:r>
    </w:p>
    <w:p w:rsidR="00CD21F6" w:rsidRPr="00CD21F6" w:rsidRDefault="00CD21F6" w:rsidP="00CD21F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</w:rPr>
        <w:t xml:space="preserve">It was: </w:t>
      </w:r>
      <w:r w:rsidRPr="00CD21F6">
        <w:rPr>
          <w:rFonts w:ascii="Times New Roman" w:eastAsia="Times New Roman" w:hAnsi="Times New Roman" w:cs="Times New Roman"/>
          <w:b/>
        </w:rPr>
        <w:t>RESOLVED</w:t>
      </w:r>
      <w:r w:rsidRPr="00CD21F6">
        <w:rPr>
          <w:rFonts w:ascii="Times New Roman" w:eastAsia="Times New Roman" w:hAnsi="Times New Roman" w:cs="Times New Roman"/>
        </w:rPr>
        <w:t xml:space="preserve"> “That the minutes were approved as an accurate record and signed by the Chairman.”</w:t>
      </w:r>
    </w:p>
    <w:p w:rsidR="00CD21F6" w:rsidRPr="00CD21F6" w:rsidRDefault="00CD21F6" w:rsidP="00CD21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Chairman’s Announcements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CD21F6" w:rsidRPr="0087288F" w:rsidRDefault="00FA097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FA0976">
        <w:rPr>
          <w:rFonts w:ascii="Times New Roman" w:eastAsia="Times New Roman" w:hAnsi="Times New Roman" w:cs="Times New Roman"/>
        </w:rPr>
        <w:t xml:space="preserve">The Vacancy for Parish Councillor and Borough Councillor is being advertised on the Village </w:t>
      </w:r>
      <w:r w:rsidRPr="0087288F">
        <w:rPr>
          <w:rFonts w:ascii="Times New Roman" w:eastAsia="Times New Roman" w:hAnsi="Times New Roman" w:cs="Times New Roman"/>
          <w:color w:val="000000" w:themeColor="text1"/>
        </w:rPr>
        <w:t>notice boards and on the website</w:t>
      </w:r>
      <w:r w:rsidR="00CD21F6" w:rsidRPr="0087288F">
        <w:rPr>
          <w:rFonts w:ascii="Times New Roman" w:eastAsia="Times New Roman" w:hAnsi="Times New Roman" w:cs="Times New Roman"/>
          <w:color w:val="000000" w:themeColor="text1"/>
        </w:rPr>
        <w:t>.</w:t>
      </w:r>
      <w:r w:rsidRPr="0087288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51A93" w:rsidRPr="0087288F">
        <w:rPr>
          <w:rFonts w:ascii="Times New Roman" w:eastAsia="Times New Roman" w:hAnsi="Times New Roman" w:cs="Times New Roman"/>
          <w:color w:val="000000" w:themeColor="text1"/>
        </w:rPr>
        <w:t xml:space="preserve">This is the vacancy of the late David Smith. </w:t>
      </w:r>
      <w:r w:rsidRPr="0087288F">
        <w:rPr>
          <w:rFonts w:ascii="Times New Roman" w:eastAsia="Times New Roman" w:hAnsi="Times New Roman" w:cs="Times New Roman"/>
          <w:color w:val="000000" w:themeColor="text1"/>
        </w:rPr>
        <w:t>The general feeling from both political parties is not to have an election this soon to the General Election.</w:t>
      </w:r>
    </w:p>
    <w:p w:rsidR="00CD21F6" w:rsidRPr="00F51A93" w:rsidRDefault="00A7489F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7288F">
        <w:rPr>
          <w:rFonts w:ascii="Times New Roman" w:eastAsia="Times New Roman" w:hAnsi="Times New Roman" w:cs="Times New Roman"/>
          <w:color w:val="000000" w:themeColor="text1"/>
        </w:rPr>
        <w:t xml:space="preserve">A reminder to all staff and councillors to act in a courteous manner at all times, especially at </w:t>
      </w:r>
      <w:r w:rsidRPr="00A7489F">
        <w:rPr>
          <w:rFonts w:ascii="Times New Roman" w:eastAsia="Times New Roman" w:hAnsi="Times New Roman" w:cs="Times New Roman"/>
        </w:rPr>
        <w:t xml:space="preserve">Public </w:t>
      </w:r>
      <w:r>
        <w:rPr>
          <w:rFonts w:ascii="Times New Roman" w:eastAsia="Times New Roman" w:hAnsi="Times New Roman" w:cs="Times New Roman"/>
        </w:rPr>
        <w:t>meetings.</w:t>
      </w:r>
    </w:p>
    <w:p w:rsidR="00F51A93" w:rsidRPr="00F51A93" w:rsidRDefault="00F51A93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51A93">
        <w:rPr>
          <w:rFonts w:ascii="Times New Roman" w:eastAsia="Times New Roman" w:hAnsi="Times New Roman" w:cs="Times New Roman"/>
        </w:rPr>
        <w:t xml:space="preserve">The resident Caretaker </w:t>
      </w:r>
      <w:r w:rsidR="0087288F">
        <w:rPr>
          <w:rFonts w:ascii="Times New Roman" w:eastAsia="Times New Roman" w:hAnsi="Times New Roman" w:cs="Times New Roman"/>
        </w:rPr>
        <w:t xml:space="preserve">Don Rigby </w:t>
      </w:r>
      <w:r w:rsidRPr="00F51A93">
        <w:rPr>
          <w:rFonts w:ascii="Times New Roman" w:eastAsia="Times New Roman" w:hAnsi="Times New Roman" w:cs="Times New Roman"/>
        </w:rPr>
        <w:t>has mo</w:t>
      </w:r>
      <w:r w:rsidR="0087288F">
        <w:rPr>
          <w:rFonts w:ascii="Times New Roman" w:eastAsia="Times New Roman" w:hAnsi="Times New Roman" w:cs="Times New Roman"/>
        </w:rPr>
        <w:t>ved into the flat with his wife Marie.</w:t>
      </w:r>
    </w:p>
    <w:p w:rsidR="00F51A93" w:rsidRPr="00F51A93" w:rsidRDefault="00F51A93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51A93">
        <w:rPr>
          <w:rFonts w:ascii="Times New Roman" w:eastAsia="Times New Roman" w:hAnsi="Times New Roman" w:cs="Times New Roman"/>
        </w:rPr>
        <w:t>M13. A letter has been put together and signed by the Chairman of the Parish Council to East Midlands Trains regarding the service.</w:t>
      </w:r>
    </w:p>
    <w:p w:rsidR="00F51A93" w:rsidRPr="00CD21F6" w:rsidRDefault="00F51A93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51A93">
        <w:rPr>
          <w:rFonts w:ascii="Times New Roman" w:eastAsia="Times New Roman" w:hAnsi="Times New Roman" w:cs="Times New Roman"/>
        </w:rPr>
        <w:t>M21. Walter Hurst who organised the WW1 March from Newark to Radcliffe has passed away.</w:t>
      </w:r>
    </w:p>
    <w:p w:rsidR="00CD21F6" w:rsidRDefault="00A7489F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7489F">
        <w:rPr>
          <w:rFonts w:ascii="Times New Roman" w:eastAsia="Times New Roman" w:hAnsi="Times New Roman" w:cs="Times New Roman"/>
        </w:rPr>
        <w:t>Cllr Jo Spencer reported that both Ben &amp; Thomas Davis have completed part of the community section of the Duke of Edinburgh Award.  Cllr Jo Spencer would like this to be encouraged within the Parish Council.</w:t>
      </w:r>
    </w:p>
    <w:p w:rsidR="00A7489F" w:rsidRDefault="00A7489F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Sunday 9 November U3A History are putting up the WW1 Exhibition in The Grange from 11am – 4pm</w:t>
      </w:r>
      <w:r w:rsidR="00F51A93">
        <w:rPr>
          <w:rFonts w:ascii="Times New Roman" w:eastAsia="Times New Roman" w:hAnsi="Times New Roman" w:cs="Times New Roman"/>
        </w:rPr>
        <w:t>.</w:t>
      </w:r>
    </w:p>
    <w:p w:rsidR="00F51A93" w:rsidRPr="00CD21F6" w:rsidRDefault="00F51A93" w:rsidP="00F51A9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RBC Cllr N Clarke has stated that Walkers Yard car park will be open if needed that day for starting the parade.</w:t>
      </w:r>
    </w:p>
    <w:p w:rsidR="00CD21F6" w:rsidRPr="00F51A93" w:rsidRDefault="00A7489F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51A93">
        <w:rPr>
          <w:rFonts w:ascii="Times New Roman" w:eastAsia="Times New Roman" w:hAnsi="Times New Roman" w:cs="Times New Roman"/>
        </w:rPr>
        <w:t xml:space="preserve">The Twinning Association and their French guests are coming to The Grange for a reception, game of Boules and a presentation on Sunday 26 October. </w:t>
      </w:r>
    </w:p>
    <w:p w:rsidR="00A7489F" w:rsidRPr="00F51A93" w:rsidRDefault="00A7489F" w:rsidP="00A7489F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</w:rPr>
      </w:pPr>
      <w:r w:rsidRPr="00F51A93">
        <w:rPr>
          <w:rFonts w:ascii="Times New Roman" w:eastAsia="Times New Roman" w:hAnsi="Times New Roman" w:cs="Times New Roman"/>
        </w:rPr>
        <w:t>Peter Clegg to put both the Union and the French flag up.</w:t>
      </w:r>
    </w:p>
    <w:p w:rsidR="00F51A93" w:rsidRPr="00F51A93" w:rsidRDefault="00A7489F" w:rsidP="00A748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F51A93">
        <w:rPr>
          <w:rFonts w:ascii="Times New Roman" w:eastAsia="Times New Roman" w:hAnsi="Times New Roman" w:cs="Times New Roman"/>
        </w:rPr>
        <w:tab/>
      </w:r>
      <w:r w:rsidRPr="00F51A93">
        <w:rPr>
          <w:rFonts w:ascii="Times New Roman" w:eastAsia="Times New Roman" w:hAnsi="Times New Roman" w:cs="Times New Roman"/>
          <w:b/>
        </w:rPr>
        <w:t>(7.15pm Cllr B Sylvester arrives)</w:t>
      </w:r>
    </w:p>
    <w:p w:rsidR="00A7489F" w:rsidRPr="00CD21F6" w:rsidRDefault="00A7489F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Clerk’s Report on Previous Minutes</w:t>
      </w:r>
    </w:p>
    <w:p w:rsidR="00CD21F6" w:rsidRPr="00CD21F6" w:rsidRDefault="00F51A93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D5A8D">
        <w:rPr>
          <w:rFonts w:ascii="Times New Roman" w:eastAsia="Times New Roman" w:hAnsi="Times New Roman" w:cs="Times New Roman"/>
        </w:rPr>
        <w:t xml:space="preserve">M26. NCC kay Cutts has nominated the U3A History for the WW1 Exhibition for the </w:t>
      </w:r>
      <w:r w:rsidR="000D5A8D" w:rsidRPr="000D5A8D">
        <w:rPr>
          <w:rFonts w:ascii="Times New Roman" w:eastAsia="Times New Roman" w:hAnsi="Times New Roman" w:cs="Times New Roman"/>
        </w:rPr>
        <w:t>Rushcliffe Community Awards.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Open Session for Members of the Public to Raise Matters of Council Business</w:t>
      </w: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i/>
        </w:rPr>
        <w:t xml:space="preserve"> </w:t>
      </w:r>
      <w:r w:rsidRPr="00CD21F6">
        <w:rPr>
          <w:rFonts w:ascii="Times New Roman" w:eastAsia="Times New Roman" w:hAnsi="Times New Roman" w:cs="Times New Roman"/>
        </w:rPr>
        <w:t>Standing Orders were suspended at 7.</w:t>
      </w:r>
      <w:r w:rsidR="000D5A8D" w:rsidRPr="000D5A8D">
        <w:rPr>
          <w:rFonts w:ascii="Times New Roman" w:eastAsia="Times New Roman" w:hAnsi="Times New Roman" w:cs="Times New Roman"/>
        </w:rPr>
        <w:t>1</w:t>
      </w:r>
      <w:r w:rsidRPr="00CD21F6">
        <w:rPr>
          <w:rFonts w:ascii="Times New Roman" w:eastAsia="Times New Roman" w:hAnsi="Times New Roman" w:cs="Times New Roman"/>
        </w:rPr>
        <w:t>5pm</w:t>
      </w:r>
    </w:p>
    <w:p w:rsidR="00CD21F6" w:rsidRPr="00CD21F6" w:rsidRDefault="009C1E11" w:rsidP="00CD21F6">
      <w:pPr>
        <w:spacing w:after="0" w:line="240" w:lineRule="auto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Mark Greenhal</w:t>
      </w:r>
      <w:r w:rsidR="000D5A8D" w:rsidRPr="000D5A8D">
        <w:rPr>
          <w:rFonts w:ascii="Times New Roman" w:eastAsia="Times New Roman" w:hAnsi="Times New Roman" w:cs="Times New Roman"/>
          <w:i/>
        </w:rPr>
        <w:t xml:space="preserve">gh has put a bid in for a Community Mini Bus. This will be available for many local groups to use if the bid is successful. </w:t>
      </w: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i/>
        </w:rPr>
        <w:t xml:space="preserve">  </w:t>
      </w:r>
      <w:r w:rsidRPr="00CD21F6">
        <w:rPr>
          <w:rFonts w:ascii="Times New Roman" w:eastAsia="Times New Roman" w:hAnsi="Times New Roman" w:cs="Times New Roman"/>
        </w:rPr>
        <w:t>Standing orders resumed at</w:t>
      </w:r>
      <w:r w:rsidR="000D5A8D" w:rsidRPr="000D5A8D">
        <w:rPr>
          <w:rFonts w:ascii="Times New Roman" w:eastAsia="Times New Roman" w:hAnsi="Times New Roman" w:cs="Times New Roman"/>
        </w:rPr>
        <w:t xml:space="preserve"> 7.23</w:t>
      </w:r>
      <w:r w:rsidRPr="00CD21F6">
        <w:rPr>
          <w:rFonts w:ascii="Times New Roman" w:eastAsia="Times New Roman" w:hAnsi="Times New Roman" w:cs="Times New Roman"/>
        </w:rPr>
        <w:t>pm</w:t>
      </w:r>
    </w:p>
    <w:p w:rsidR="00CD21F6" w:rsidRDefault="00CD21F6" w:rsidP="00CD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1E11" w:rsidRDefault="009C1E11" w:rsidP="00CD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1E11" w:rsidRPr="009C1E11" w:rsidRDefault="009C1E11" w:rsidP="009C1E11">
      <w:pPr>
        <w:spacing w:after="0" w:line="240" w:lineRule="auto"/>
        <w:ind w:right="-36"/>
        <w:jc w:val="right"/>
        <w:rPr>
          <w:rFonts w:ascii="Arial Narrow" w:eastAsia="Times New Roman" w:hAnsi="Arial Narrow" w:cs="Times New Roman"/>
          <w:b/>
          <w:color w:val="000000" w:themeColor="text1"/>
        </w:rPr>
      </w:pPr>
      <w:r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Page 77</w:t>
      </w:r>
      <w:r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6</w:t>
      </w:r>
      <w:r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/14</w:t>
      </w:r>
    </w:p>
    <w:p w:rsidR="009C1E11" w:rsidRDefault="009C1E11" w:rsidP="00CD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1E11" w:rsidRPr="00CD21F6" w:rsidRDefault="009C1E11" w:rsidP="00CD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</w:rPr>
        <w:t xml:space="preserve"> </w:t>
      </w:r>
      <w:r w:rsidRPr="00CD21F6">
        <w:rPr>
          <w:rFonts w:ascii="Times New Roman" w:eastAsia="Times New Roman" w:hAnsi="Times New Roman" w:cs="Times New Roman"/>
          <w:b/>
          <w:u w:val="single"/>
        </w:rPr>
        <w:t>Police Crime Statistics</w:t>
      </w:r>
    </w:p>
    <w:p w:rsidR="00CD21F6" w:rsidRPr="00CD21F6" w:rsidRDefault="000D5A8D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u w:val="single"/>
        </w:rPr>
      </w:pPr>
      <w:r w:rsidRPr="000D5A8D">
        <w:rPr>
          <w:rFonts w:ascii="Times New Roman" w:eastAsia="Times New Roman" w:hAnsi="Times New Roman" w:cs="Times New Roman"/>
        </w:rPr>
        <w:t>August and September</w:t>
      </w:r>
      <w:r w:rsidR="00CD21F6" w:rsidRPr="00CD21F6">
        <w:rPr>
          <w:rFonts w:ascii="Times New Roman" w:eastAsia="Times New Roman" w:hAnsi="Times New Roman" w:cs="Times New Roman"/>
        </w:rPr>
        <w:t xml:space="preserve"> crime figures were noted. </w:t>
      </w:r>
    </w:p>
    <w:p w:rsidR="00CD21F6" w:rsidRPr="00CD21F6" w:rsidRDefault="00CD21F6" w:rsidP="00CD21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1F7782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Minutes of the Planning and Env</w:t>
      </w:r>
      <w:r w:rsidR="000D5A8D" w:rsidRPr="000D5A8D">
        <w:rPr>
          <w:rFonts w:ascii="Times New Roman" w:eastAsia="Times New Roman" w:hAnsi="Times New Roman" w:cs="Times New Roman"/>
          <w:b/>
          <w:u w:val="single"/>
        </w:rPr>
        <w:t>ironment Committee meetings of 15 September and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CD21F6">
        <w:rPr>
          <w:rFonts w:ascii="Times New Roman" w:eastAsia="Times New Roman" w:hAnsi="Times New Roman" w:cs="Times New Roman"/>
          <w:b/>
          <w:u w:val="single"/>
        </w:rPr>
        <w:br/>
        <w:t>1</w:t>
      </w:r>
      <w:r w:rsidR="000D5A8D" w:rsidRPr="000D5A8D">
        <w:rPr>
          <w:rFonts w:ascii="Times New Roman" w:eastAsia="Times New Roman" w:hAnsi="Times New Roman" w:cs="Times New Roman"/>
          <w:b/>
          <w:u w:val="single"/>
        </w:rPr>
        <w:t>3 October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2014</w:t>
      </w:r>
      <w:r w:rsidRPr="00CD21F6">
        <w:rPr>
          <w:rFonts w:ascii="Times New Roman" w:eastAsia="Times New Roman" w:hAnsi="Times New Roman" w:cs="Times New Roman"/>
          <w:b/>
        </w:rPr>
        <w:t xml:space="preserve"> </w:t>
      </w:r>
      <w:r w:rsidRPr="00CD21F6">
        <w:rPr>
          <w:rFonts w:ascii="Times New Roman" w:eastAsia="Times New Roman" w:hAnsi="Times New Roman" w:cs="Times New Roman"/>
        </w:rPr>
        <w:t xml:space="preserve">were presented by the Chairman Cllr. Rod Brears, it was: </w:t>
      </w:r>
      <w:r w:rsidRPr="00CD21F6">
        <w:rPr>
          <w:rFonts w:ascii="Times New Roman" w:eastAsia="Times New Roman" w:hAnsi="Times New Roman" w:cs="Times New Roman"/>
          <w:b/>
        </w:rPr>
        <w:t>RESOLVED</w:t>
      </w:r>
      <w:r w:rsidRPr="00CD21F6">
        <w:rPr>
          <w:rFonts w:ascii="Times New Roman" w:eastAsia="Times New Roman" w:hAnsi="Times New Roman" w:cs="Times New Roman"/>
        </w:rPr>
        <w:t xml:space="preserve"> “That the minutes be accepted as presented and </w:t>
      </w:r>
      <w:r w:rsidR="000D5A8D" w:rsidRPr="000D5A8D">
        <w:rPr>
          <w:rFonts w:ascii="Times New Roman" w:eastAsia="Times New Roman" w:hAnsi="Times New Roman" w:cs="Times New Roman"/>
        </w:rPr>
        <w:t>referred back to the committee.</w:t>
      </w:r>
    </w:p>
    <w:p w:rsidR="00CD21F6" w:rsidRPr="00CD21F6" w:rsidRDefault="00CD21F6" w:rsidP="00CD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 xml:space="preserve">Minutes of The Grange &amp; Grange Hall Management Committee meeting of </w:t>
      </w:r>
      <w:r w:rsidR="000D5A8D" w:rsidRPr="000D5A8D">
        <w:rPr>
          <w:rFonts w:ascii="Times New Roman" w:eastAsia="Times New Roman" w:hAnsi="Times New Roman" w:cs="Times New Roman"/>
          <w:b/>
          <w:u w:val="single"/>
        </w:rPr>
        <w:t>22 September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2014</w:t>
      </w:r>
      <w:r w:rsidRPr="00CD21F6">
        <w:rPr>
          <w:rFonts w:ascii="Times New Roman" w:eastAsia="Times New Roman" w:hAnsi="Times New Roman" w:cs="Times New Roman"/>
          <w:b/>
        </w:rPr>
        <w:t xml:space="preserve"> </w:t>
      </w:r>
      <w:r w:rsidRPr="00CD21F6">
        <w:rPr>
          <w:rFonts w:ascii="Times New Roman" w:eastAsia="Times New Roman" w:hAnsi="Times New Roman" w:cs="Times New Roman"/>
        </w:rPr>
        <w:t xml:space="preserve">were presented by the Chairman Cllr. Penny Astill, it was: </w:t>
      </w:r>
      <w:r w:rsidRPr="00CD21F6">
        <w:rPr>
          <w:rFonts w:ascii="Times New Roman" w:eastAsia="Times New Roman" w:hAnsi="Times New Roman" w:cs="Times New Roman"/>
          <w:b/>
        </w:rPr>
        <w:t>RESOLVED</w:t>
      </w:r>
      <w:r w:rsidRPr="00CD21F6">
        <w:rPr>
          <w:rFonts w:ascii="Times New Roman" w:eastAsia="Times New Roman" w:hAnsi="Times New Roman" w:cs="Times New Roman"/>
        </w:rPr>
        <w:t xml:space="preserve"> “That the minutes be accepted as presented and referred back to the committee”.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 xml:space="preserve">Minutes of the Amenities Committee meeting of </w:t>
      </w:r>
      <w:r w:rsidR="000D5A8D" w:rsidRPr="000D5A8D">
        <w:rPr>
          <w:rFonts w:ascii="Times New Roman" w:eastAsia="Times New Roman" w:hAnsi="Times New Roman" w:cs="Times New Roman"/>
          <w:b/>
          <w:u w:val="single"/>
        </w:rPr>
        <w:t>08 September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2014</w:t>
      </w:r>
      <w:r w:rsidRPr="00CD21F6">
        <w:rPr>
          <w:rFonts w:ascii="Times New Roman" w:eastAsia="Times New Roman" w:hAnsi="Times New Roman" w:cs="Times New Roman"/>
          <w:b/>
        </w:rPr>
        <w:t xml:space="preserve"> </w:t>
      </w:r>
      <w:r w:rsidRPr="00CD21F6">
        <w:rPr>
          <w:rFonts w:ascii="Times New Roman" w:eastAsia="Times New Roman" w:hAnsi="Times New Roman" w:cs="Times New Roman"/>
        </w:rPr>
        <w:t xml:space="preserve">were presented by the Chairman Cllr. Janet Maughan, it was: </w:t>
      </w:r>
      <w:r w:rsidRPr="00CD21F6">
        <w:rPr>
          <w:rFonts w:ascii="Times New Roman" w:eastAsia="Times New Roman" w:hAnsi="Times New Roman" w:cs="Times New Roman"/>
          <w:b/>
        </w:rPr>
        <w:t>RESOLVED</w:t>
      </w:r>
      <w:r w:rsidRPr="00CD21F6">
        <w:rPr>
          <w:rFonts w:ascii="Times New Roman" w:eastAsia="Times New Roman" w:hAnsi="Times New Roman" w:cs="Times New Roman"/>
        </w:rPr>
        <w:t xml:space="preserve"> “That the minutes be accepted as 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</w:rPr>
        <w:t>presented and referred back to the committee”.</w:t>
      </w:r>
      <w:r w:rsidRPr="00CD21F6">
        <w:rPr>
          <w:rFonts w:ascii="Times New Roman" w:eastAsia="Times New Roman" w:hAnsi="Times New Roman" w:cs="Times New Roman"/>
        </w:rPr>
        <w:br/>
      </w:r>
    </w:p>
    <w:p w:rsidR="00CD21F6" w:rsidRPr="00CD21F6" w:rsidRDefault="00CD21F6" w:rsidP="00CD21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Minutes of the Finance and General Purpo</w:t>
      </w:r>
      <w:r w:rsidR="000D5A8D" w:rsidRPr="00124A93">
        <w:rPr>
          <w:rFonts w:ascii="Times New Roman" w:eastAsia="Times New Roman" w:hAnsi="Times New Roman" w:cs="Times New Roman"/>
          <w:b/>
          <w:u w:val="single"/>
        </w:rPr>
        <w:t xml:space="preserve">ses Committee meeting of 06 </w:t>
      </w:r>
      <w:r w:rsidR="00124A93" w:rsidRPr="00124A93">
        <w:rPr>
          <w:rFonts w:ascii="Times New Roman" w:eastAsia="Times New Roman" w:hAnsi="Times New Roman" w:cs="Times New Roman"/>
          <w:b/>
          <w:u w:val="single"/>
        </w:rPr>
        <w:t>October</w:t>
      </w:r>
      <w:r w:rsidRPr="00CD21F6">
        <w:rPr>
          <w:rFonts w:ascii="Times New Roman" w:eastAsia="Times New Roman" w:hAnsi="Times New Roman" w:cs="Times New Roman"/>
          <w:b/>
          <w:u w:val="single"/>
        </w:rPr>
        <w:t xml:space="preserve"> 2014</w:t>
      </w:r>
      <w:r w:rsidR="000D5A8D" w:rsidRPr="00124A93">
        <w:rPr>
          <w:rFonts w:ascii="Times New Roman" w:eastAsia="Times New Roman" w:hAnsi="Times New Roman" w:cs="Times New Roman"/>
        </w:rPr>
        <w:t xml:space="preserve"> were presented by the</w:t>
      </w:r>
      <w:r w:rsidRPr="00CD21F6">
        <w:rPr>
          <w:rFonts w:ascii="Times New Roman" w:eastAsia="Times New Roman" w:hAnsi="Times New Roman" w:cs="Times New Roman"/>
        </w:rPr>
        <w:t xml:space="preserve"> Chairman Cllr </w:t>
      </w:r>
      <w:r w:rsidR="000D5A8D" w:rsidRPr="00124A93">
        <w:rPr>
          <w:rFonts w:ascii="Times New Roman" w:eastAsia="Times New Roman" w:hAnsi="Times New Roman" w:cs="Times New Roman"/>
        </w:rPr>
        <w:t>Gordon Moore</w:t>
      </w:r>
      <w:r w:rsidRPr="00CD21F6">
        <w:rPr>
          <w:rFonts w:ascii="Times New Roman" w:eastAsia="Times New Roman" w:hAnsi="Times New Roman" w:cs="Times New Roman"/>
        </w:rPr>
        <w:t xml:space="preserve">, it was: </w:t>
      </w:r>
      <w:r w:rsidRPr="00CD21F6">
        <w:rPr>
          <w:rFonts w:ascii="Times New Roman" w:eastAsia="Times New Roman" w:hAnsi="Times New Roman" w:cs="Times New Roman"/>
          <w:b/>
        </w:rPr>
        <w:t>RESOLVED</w:t>
      </w:r>
      <w:r w:rsidRPr="00CD21F6">
        <w:rPr>
          <w:rFonts w:ascii="Times New Roman" w:eastAsia="Times New Roman" w:hAnsi="Times New Roman" w:cs="Times New Roman"/>
        </w:rPr>
        <w:t xml:space="preserve"> “That the minutes be accepted as presented and referred back to committee, save for the following:</w:t>
      </w:r>
    </w:p>
    <w:p w:rsidR="00CD21F6" w:rsidRPr="00CD21F6" w:rsidRDefault="00CD21F6" w:rsidP="00CD21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Neighbourhood Plan: Update</w:t>
      </w:r>
    </w:p>
    <w:p w:rsidR="00CD21F6" w:rsidRPr="00CD21F6" w:rsidRDefault="00CD21F6" w:rsidP="00BE0B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</w:rPr>
        <w:t xml:space="preserve">The consultation period has now ended and the application for Radcliffe to be a Designated Neighbourhood Plan </w:t>
      </w:r>
      <w:r w:rsidR="000D5A8D" w:rsidRPr="00124A93">
        <w:rPr>
          <w:rFonts w:ascii="Times New Roman" w:eastAsia="Times New Roman" w:hAnsi="Times New Roman" w:cs="Times New Roman"/>
        </w:rPr>
        <w:t>Area has been agreed</w:t>
      </w:r>
      <w:r w:rsidRPr="00CD21F6">
        <w:rPr>
          <w:rFonts w:ascii="Times New Roman" w:eastAsia="Times New Roman" w:hAnsi="Times New Roman" w:cs="Times New Roman"/>
        </w:rPr>
        <w:t xml:space="preserve"> by Cabinet at Rushcliffe Borough Council on 09 September. The Steering Group has a good mix of people </w:t>
      </w:r>
      <w:r w:rsidR="00124A93" w:rsidRPr="00124A93">
        <w:rPr>
          <w:rFonts w:ascii="Times New Roman" w:eastAsia="Times New Roman" w:hAnsi="Times New Roman" w:cs="Times New Roman"/>
        </w:rPr>
        <w:t>of about 30 now. The first meeting will be in The Radcliffe Room on Thursday 30</w:t>
      </w:r>
      <w:r w:rsidR="00124A93" w:rsidRPr="00124A93">
        <w:rPr>
          <w:rFonts w:ascii="Times New Roman" w:eastAsia="Times New Roman" w:hAnsi="Times New Roman" w:cs="Times New Roman"/>
          <w:vertAlign w:val="superscript"/>
        </w:rPr>
        <w:t>th</w:t>
      </w:r>
      <w:r w:rsidR="00124A93" w:rsidRPr="00124A93">
        <w:rPr>
          <w:rFonts w:ascii="Times New Roman" w:eastAsia="Times New Roman" w:hAnsi="Times New Roman" w:cs="Times New Roman"/>
        </w:rPr>
        <w:t xml:space="preserve"> October at 7.00pm. 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CD21F6" w:rsidRPr="00124A93" w:rsidRDefault="00CD21F6" w:rsidP="00124A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2</w:t>
      </w:r>
      <w:r w:rsidR="009C1E11">
        <w:rPr>
          <w:rFonts w:ascii="Times New Roman" w:eastAsia="Times New Roman" w:hAnsi="Times New Roman" w:cs="Times New Roman"/>
          <w:b/>
        </w:rPr>
        <w:t>1</w:t>
      </w:r>
      <w:r w:rsidRPr="00CD21F6">
        <w:rPr>
          <w:rFonts w:ascii="Times New Roman" w:eastAsia="Times New Roman" w:hAnsi="Times New Roman" w:cs="Times New Roman"/>
          <w:b/>
        </w:rPr>
        <w:t xml:space="preserve">.  </w:t>
      </w:r>
      <w:r w:rsidR="00124A93" w:rsidRPr="00124A93">
        <w:rPr>
          <w:rFonts w:ascii="Times New Roman" w:eastAsia="Times New Roman" w:hAnsi="Times New Roman" w:cs="Times New Roman"/>
          <w:b/>
          <w:u w:val="single"/>
        </w:rPr>
        <w:t>Grant Request: U3A – Radcliffe and the First World War Book.</w:t>
      </w:r>
    </w:p>
    <w:p w:rsidR="00124A93" w:rsidRPr="00124A93" w:rsidRDefault="00124A93" w:rsidP="00124A93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124A93">
        <w:rPr>
          <w:rFonts w:ascii="Times New Roman" w:eastAsia="Times New Roman" w:hAnsi="Times New Roman" w:cs="Times New Roman"/>
          <w:b/>
        </w:rPr>
        <w:tab/>
      </w:r>
      <w:r w:rsidRPr="00124A93">
        <w:rPr>
          <w:rFonts w:ascii="Times New Roman" w:eastAsia="Times New Roman" w:hAnsi="Times New Roman" w:cs="Times New Roman"/>
        </w:rPr>
        <w:t>It was</w:t>
      </w:r>
      <w:r w:rsidRPr="00124A93">
        <w:rPr>
          <w:rFonts w:ascii="Times New Roman" w:eastAsia="Times New Roman" w:hAnsi="Times New Roman" w:cs="Times New Roman"/>
          <w:b/>
        </w:rPr>
        <w:t xml:space="preserve"> Resolved: </w:t>
      </w:r>
      <w:r w:rsidRPr="00124A93">
        <w:rPr>
          <w:rFonts w:ascii="Times New Roman" w:eastAsia="Times New Roman" w:hAnsi="Times New Roman" w:cs="Times New Roman"/>
        </w:rPr>
        <w:t>to grant permission for the shortfall of the grant application.</w:t>
      </w:r>
    </w:p>
    <w:p w:rsidR="00CD21F6" w:rsidRPr="00CD21F6" w:rsidRDefault="00124A93" w:rsidP="00124A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124A93">
        <w:rPr>
          <w:rFonts w:ascii="Times New Roman" w:eastAsia="Times New Roman" w:hAnsi="Times New Roman" w:cs="Times New Roman"/>
        </w:rPr>
        <w:tab/>
        <w:t>Gordon proposed and Georgia second.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</w:rPr>
      </w:pPr>
    </w:p>
    <w:p w:rsidR="00CD21F6" w:rsidRPr="00B043A7" w:rsidRDefault="00CD21F6" w:rsidP="00B043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2</w:t>
      </w:r>
      <w:r w:rsidR="009C1E11">
        <w:rPr>
          <w:rFonts w:ascii="Times New Roman" w:eastAsia="Times New Roman" w:hAnsi="Times New Roman" w:cs="Times New Roman"/>
          <w:b/>
        </w:rPr>
        <w:t>2</w:t>
      </w:r>
      <w:r w:rsidRPr="00CD21F6">
        <w:rPr>
          <w:rFonts w:ascii="Times New Roman" w:eastAsia="Times New Roman" w:hAnsi="Times New Roman" w:cs="Times New Roman"/>
          <w:b/>
        </w:rPr>
        <w:t>.</w:t>
      </w:r>
      <w:r w:rsidRPr="00CD21F6">
        <w:rPr>
          <w:rFonts w:ascii="Times New Roman" w:eastAsia="Times New Roman" w:hAnsi="Times New Roman" w:cs="Times New Roman"/>
          <w:b/>
        </w:rPr>
        <w:tab/>
      </w:r>
      <w:r w:rsidR="00B043A7" w:rsidRPr="00B043A7">
        <w:rPr>
          <w:rFonts w:ascii="Times New Roman" w:eastAsia="Times New Roman" w:hAnsi="Times New Roman" w:cs="Times New Roman"/>
          <w:b/>
          <w:u w:val="single"/>
        </w:rPr>
        <w:t>To authorise removal of 2x cheque signatories on the bank Mandate</w:t>
      </w:r>
      <w:r w:rsidR="00B043A7" w:rsidRPr="00B043A7">
        <w:rPr>
          <w:rFonts w:ascii="Times New Roman" w:eastAsia="Times New Roman" w:hAnsi="Times New Roman" w:cs="Times New Roman"/>
          <w:b/>
        </w:rPr>
        <w:t>.</w:t>
      </w:r>
    </w:p>
    <w:p w:rsidR="00B043A7" w:rsidRPr="00CD21F6" w:rsidRDefault="00B043A7" w:rsidP="00B043A7">
      <w:pPr>
        <w:spacing w:after="0" w:line="240" w:lineRule="auto"/>
        <w:ind w:left="720"/>
        <w:rPr>
          <w:rFonts w:ascii="Times New Roman" w:eastAsia="Times New Roman" w:hAnsi="Times New Roman" w:cs="Times New Roman"/>
          <w:i/>
        </w:rPr>
      </w:pPr>
      <w:r w:rsidRPr="00B043A7">
        <w:rPr>
          <w:rFonts w:ascii="Times New Roman" w:eastAsia="Times New Roman" w:hAnsi="Times New Roman" w:cs="Times New Roman"/>
          <w:b/>
        </w:rPr>
        <w:t xml:space="preserve">Resolved: </w:t>
      </w:r>
      <w:r w:rsidRPr="00B043A7">
        <w:rPr>
          <w:rFonts w:ascii="Times New Roman" w:eastAsia="Times New Roman" w:hAnsi="Times New Roman" w:cs="Times New Roman"/>
        </w:rPr>
        <w:t>The Chairman, Cllr Roger Upton and Vice Chairman Georgia Moore signed the Bank Mandate.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Correspondence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2</w:t>
      </w:r>
      <w:r w:rsidR="009C1E11">
        <w:rPr>
          <w:rFonts w:ascii="Times New Roman" w:eastAsia="Times New Roman" w:hAnsi="Times New Roman" w:cs="Times New Roman"/>
          <w:b/>
        </w:rPr>
        <w:t>3</w:t>
      </w:r>
      <w:r w:rsidRPr="00CD21F6">
        <w:rPr>
          <w:rFonts w:ascii="Times New Roman" w:eastAsia="Times New Roman" w:hAnsi="Times New Roman" w:cs="Times New Roman"/>
          <w:b/>
        </w:rPr>
        <w:t xml:space="preserve">. </w:t>
      </w:r>
      <w:r w:rsidR="00B043A7" w:rsidRPr="00B043A7">
        <w:rPr>
          <w:rFonts w:ascii="Times New Roman" w:eastAsia="Times New Roman" w:hAnsi="Times New Roman" w:cs="Times New Roman"/>
        </w:rPr>
        <w:t xml:space="preserve">There </w:t>
      </w:r>
      <w:r w:rsidR="009D63D4" w:rsidRPr="00B043A7">
        <w:rPr>
          <w:rFonts w:ascii="Times New Roman" w:eastAsia="Times New Roman" w:hAnsi="Times New Roman" w:cs="Times New Roman"/>
        </w:rPr>
        <w:t>were</w:t>
      </w:r>
      <w:r w:rsidR="00B043A7" w:rsidRPr="00B043A7">
        <w:rPr>
          <w:rFonts w:ascii="Times New Roman" w:eastAsia="Times New Roman" w:hAnsi="Times New Roman" w:cs="Times New Roman"/>
        </w:rPr>
        <w:t xml:space="preserve"> none.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Reports from Borough and County Councillors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2</w:t>
      </w:r>
      <w:r w:rsidR="009C1E11">
        <w:rPr>
          <w:rFonts w:ascii="Times New Roman" w:eastAsia="Times New Roman" w:hAnsi="Times New Roman" w:cs="Times New Roman"/>
          <w:b/>
        </w:rPr>
        <w:t>4</w:t>
      </w:r>
      <w:r w:rsidRPr="00CD21F6">
        <w:rPr>
          <w:rFonts w:ascii="Times New Roman" w:eastAsia="Times New Roman" w:hAnsi="Times New Roman" w:cs="Times New Roman"/>
          <w:b/>
        </w:rPr>
        <w:t>.</w:t>
      </w:r>
      <w:r w:rsidRPr="00CD21F6">
        <w:rPr>
          <w:rFonts w:ascii="Times New Roman" w:eastAsia="Times New Roman" w:hAnsi="Times New Roman" w:cs="Times New Roman"/>
        </w:rPr>
        <w:t xml:space="preserve"> Cllr Neil Clarke gave the following report: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</w:p>
    <w:p w:rsidR="00CD21F6" w:rsidRPr="00CD21F6" w:rsidRDefault="00CD21F6" w:rsidP="00CD21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D21F6">
        <w:rPr>
          <w:rFonts w:ascii="Times New Roman" w:eastAsia="Times New Roman" w:hAnsi="Times New Roman" w:cs="Times New Roman"/>
        </w:rPr>
        <w:t>The resul</w:t>
      </w:r>
      <w:r w:rsidR="00795FBE" w:rsidRPr="003E6A21">
        <w:rPr>
          <w:rFonts w:ascii="Times New Roman" w:eastAsia="Times New Roman" w:hAnsi="Times New Roman" w:cs="Times New Roman"/>
        </w:rPr>
        <w:t>ts of the Local Plan is progressing and the planning inspectors wil</w:t>
      </w:r>
      <w:r w:rsidR="009C1E11">
        <w:rPr>
          <w:rFonts w:ascii="Times New Roman" w:eastAsia="Times New Roman" w:hAnsi="Times New Roman" w:cs="Times New Roman"/>
        </w:rPr>
        <w:t>l submit a report. Cllr Clarke i</w:t>
      </w:r>
      <w:r w:rsidR="00795FBE" w:rsidRPr="003E6A21">
        <w:rPr>
          <w:rFonts w:ascii="Times New Roman" w:eastAsia="Times New Roman" w:hAnsi="Times New Roman" w:cs="Times New Roman"/>
        </w:rPr>
        <w:t xml:space="preserve">s seeking a planning </w:t>
      </w:r>
      <w:r w:rsidR="000A54F4" w:rsidRPr="003E6A21">
        <w:rPr>
          <w:rFonts w:ascii="Times New Roman" w:eastAsia="Times New Roman" w:hAnsi="Times New Roman" w:cs="Times New Roman"/>
        </w:rPr>
        <w:t>meeting with the inspector to clarify the position of green belt land.</w:t>
      </w:r>
    </w:p>
    <w:p w:rsidR="000A54F4" w:rsidRPr="003E6A21" w:rsidRDefault="000A54F4" w:rsidP="00CD21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E6A21">
        <w:rPr>
          <w:rFonts w:ascii="Times New Roman" w:eastAsia="Times New Roman" w:hAnsi="Times New Roman" w:cs="Times New Roman"/>
        </w:rPr>
        <w:t>Will be attending the Community awards in November.</w:t>
      </w:r>
    </w:p>
    <w:p w:rsidR="000A54F4" w:rsidRPr="003E6A21" w:rsidRDefault="000A54F4" w:rsidP="00CD21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E6A21">
        <w:rPr>
          <w:rFonts w:ascii="Times New Roman" w:eastAsia="Times New Roman" w:hAnsi="Times New Roman" w:cs="Times New Roman"/>
        </w:rPr>
        <w:t>Rushcliffe Borough Council are undertaking a review of the car parks</w:t>
      </w:r>
    </w:p>
    <w:p w:rsidR="00CD21F6" w:rsidRPr="003E6A21" w:rsidRDefault="000A54F4" w:rsidP="00CD21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E6A21">
        <w:rPr>
          <w:rFonts w:ascii="Times New Roman" w:eastAsia="Times New Roman" w:hAnsi="Times New Roman" w:cs="Times New Roman"/>
        </w:rPr>
        <w:t>Cllr Clarke is going to have a meeting with the MD of East Midlands Trains</w:t>
      </w:r>
      <w:r w:rsidR="00CD21F6" w:rsidRPr="00CD21F6">
        <w:rPr>
          <w:rFonts w:ascii="Times New Roman" w:eastAsia="Times New Roman" w:hAnsi="Times New Roman" w:cs="Times New Roman"/>
        </w:rPr>
        <w:t>.</w:t>
      </w:r>
      <w:r w:rsidRPr="003E6A21">
        <w:rPr>
          <w:rFonts w:ascii="Times New Roman" w:eastAsia="Times New Roman" w:hAnsi="Times New Roman" w:cs="Times New Roman"/>
        </w:rPr>
        <w:t xml:space="preserve"> </w:t>
      </w:r>
    </w:p>
    <w:p w:rsidR="000A54F4" w:rsidRPr="00CD21F6" w:rsidRDefault="000A54F4" w:rsidP="000A54F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3E6A21">
        <w:rPr>
          <w:rFonts w:ascii="Times New Roman" w:eastAsia="Times New Roman" w:hAnsi="Times New Roman" w:cs="Times New Roman"/>
        </w:rPr>
        <w:t xml:space="preserve">A request was made for the Parish Council to be included in this meeting. </w:t>
      </w:r>
      <w:r w:rsidR="003E6A21" w:rsidRPr="003E6A21">
        <w:rPr>
          <w:rFonts w:ascii="Times New Roman" w:eastAsia="Times New Roman" w:hAnsi="Times New Roman" w:cs="Times New Roman"/>
        </w:rPr>
        <w:t xml:space="preserve">Cllr Clarke will keep </w:t>
      </w:r>
      <w:r w:rsidR="009C1E11">
        <w:rPr>
          <w:rFonts w:ascii="Times New Roman" w:eastAsia="Times New Roman" w:hAnsi="Times New Roman" w:cs="Times New Roman"/>
        </w:rPr>
        <w:t xml:space="preserve">the </w:t>
      </w:r>
      <w:r w:rsidR="003E6A21" w:rsidRPr="003E6A21">
        <w:rPr>
          <w:rFonts w:ascii="Times New Roman" w:eastAsia="Times New Roman" w:hAnsi="Times New Roman" w:cs="Times New Roman"/>
        </w:rPr>
        <w:t>Parish Council updated and suggest a meeting with the MD and a Parish Councilor.</w:t>
      </w:r>
    </w:p>
    <w:p w:rsidR="00CD21F6" w:rsidRPr="00CD21F6" w:rsidRDefault="00CD21F6" w:rsidP="00CD21F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FF0000"/>
          <w:highlight w:val="yellow"/>
        </w:rPr>
      </w:pP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>2</w:t>
      </w:r>
      <w:r w:rsidR="009C1E11">
        <w:rPr>
          <w:rFonts w:ascii="Times New Roman" w:eastAsia="Times New Roman" w:hAnsi="Times New Roman" w:cs="Times New Roman"/>
          <w:b/>
        </w:rPr>
        <w:t>5</w:t>
      </w:r>
      <w:r w:rsidRPr="00CD21F6">
        <w:rPr>
          <w:rFonts w:ascii="Times New Roman" w:eastAsia="Times New Roman" w:hAnsi="Times New Roman" w:cs="Times New Roman"/>
          <w:b/>
        </w:rPr>
        <w:t>.</w:t>
      </w:r>
      <w:r w:rsidRPr="00CD21F6">
        <w:rPr>
          <w:rFonts w:ascii="Times New Roman" w:eastAsia="Times New Roman" w:hAnsi="Times New Roman" w:cs="Times New Roman"/>
        </w:rPr>
        <w:t xml:space="preserve"> Cllr Kay Cutts gave the following report: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highlight w:val="yellow"/>
        </w:rPr>
      </w:pP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Opened Shelford History Walk.</w:t>
      </w: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Attended Flintham Show</w:t>
      </w: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Orchid Show at Grange hall was fantastic, but a little short on entries.</w:t>
      </w:r>
    </w:p>
    <w:p w:rsid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Attended the Queens Honours Birthday lunch honouring both the City and the County.</w:t>
      </w:r>
    </w:p>
    <w:p w:rsidR="009C1E11" w:rsidRPr="009C1E11" w:rsidRDefault="009C1E11" w:rsidP="009C1E11">
      <w:pPr>
        <w:pStyle w:val="ListParagraph"/>
        <w:numPr>
          <w:ilvl w:val="0"/>
          <w:numId w:val="3"/>
        </w:numPr>
        <w:spacing w:after="0" w:line="240" w:lineRule="auto"/>
        <w:ind w:right="-36"/>
        <w:jc w:val="right"/>
        <w:rPr>
          <w:rFonts w:ascii="Arial Narrow" w:eastAsia="Times New Roman" w:hAnsi="Arial Narrow" w:cs="Times New Roman"/>
          <w:b/>
          <w:color w:val="000000" w:themeColor="text1"/>
        </w:rPr>
      </w:pPr>
      <w:r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lastRenderedPageBreak/>
        <w:t>Page 77</w:t>
      </w:r>
      <w:r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7</w:t>
      </w:r>
      <w:bookmarkStart w:id="0" w:name="_GoBack"/>
      <w:bookmarkEnd w:id="0"/>
      <w:r w:rsidRPr="009C1E11">
        <w:rPr>
          <w:rFonts w:ascii="Arial Narrow" w:eastAsia="Times New Roman" w:hAnsi="Arial Narrow" w:cs="Times New Roman"/>
          <w:b/>
          <w:color w:val="000000" w:themeColor="text1"/>
          <w:bdr w:val="single" w:sz="4" w:space="0" w:color="auto"/>
        </w:rPr>
        <w:t>/14</w:t>
      </w:r>
    </w:p>
    <w:p w:rsidR="009C1E11" w:rsidRDefault="009C1E11" w:rsidP="009C1E1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9C1E11" w:rsidRDefault="009C1E11" w:rsidP="009C1E1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9C1E11" w:rsidRPr="00CD21F6" w:rsidRDefault="009C1E11" w:rsidP="009C1E1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Shelford – planning has gone to committee regarding the Minerals Plan.</w:t>
      </w: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 xml:space="preserve">Summer reading Scheme in the summer was a great success within the </w:t>
      </w:r>
      <w:r w:rsidR="00F36E11" w:rsidRPr="00CE0BE2">
        <w:rPr>
          <w:rFonts w:ascii="Times New Roman" w:eastAsia="Times New Roman" w:hAnsi="Times New Roman" w:cs="Times New Roman"/>
        </w:rPr>
        <w:t>libraries</w:t>
      </w:r>
      <w:r w:rsidRPr="00CE0BE2">
        <w:rPr>
          <w:rFonts w:ascii="Times New Roman" w:eastAsia="Times New Roman" w:hAnsi="Times New Roman" w:cs="Times New Roman"/>
        </w:rPr>
        <w:t>.</w:t>
      </w:r>
    </w:p>
    <w:p w:rsidR="00CD21F6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 xml:space="preserve">Any flooding at all in the bad weather needs reporting to Severn Trent Water. </w:t>
      </w:r>
    </w:p>
    <w:p w:rsidR="00CD21F6" w:rsidRPr="00CE0BE2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Cllr Cutts has donated money to U3A WW1 Book.</w:t>
      </w:r>
    </w:p>
    <w:p w:rsidR="003E6A21" w:rsidRPr="00CD21F6" w:rsidRDefault="003E6A21" w:rsidP="00CD21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Cllr Cutts also given £200 to Mark Green</w:t>
      </w:r>
      <w:r w:rsidR="009C1E11">
        <w:rPr>
          <w:rFonts w:ascii="Times New Roman" w:eastAsia="Times New Roman" w:hAnsi="Times New Roman" w:cs="Times New Roman"/>
        </w:rPr>
        <w:t>hal</w:t>
      </w:r>
      <w:r w:rsidRPr="00CE0BE2">
        <w:rPr>
          <w:rFonts w:ascii="Times New Roman" w:eastAsia="Times New Roman" w:hAnsi="Times New Roman" w:cs="Times New Roman"/>
        </w:rPr>
        <w:t>gh for the Community Bus,</w:t>
      </w: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highlight w:val="yellow"/>
        </w:rPr>
      </w:pPr>
    </w:p>
    <w:p w:rsidR="00CD21F6" w:rsidRPr="00CD21F6" w:rsidRDefault="00CD21F6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highlight w:val="yellow"/>
        </w:rPr>
      </w:pPr>
    </w:p>
    <w:p w:rsidR="00CD21F6" w:rsidRPr="00CD21F6" w:rsidRDefault="00CD21F6" w:rsidP="00CD21F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Reports from Outside Organisations</w:t>
      </w:r>
    </w:p>
    <w:p w:rsidR="00CD21F6" w:rsidRPr="00CE0BE2" w:rsidRDefault="009C1E11" w:rsidP="00CD21F6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26</w:t>
      </w:r>
      <w:r w:rsidR="00CD21F6" w:rsidRPr="00CD21F6">
        <w:rPr>
          <w:rFonts w:ascii="Times New Roman" w:eastAsia="Times New Roman" w:hAnsi="Times New Roman" w:cs="Times New Roman"/>
          <w:b/>
        </w:rPr>
        <w:t xml:space="preserve">.  </w:t>
      </w:r>
      <w:r w:rsidR="00CE0BE2" w:rsidRPr="00CE0BE2">
        <w:rPr>
          <w:rFonts w:ascii="Times New Roman" w:eastAsia="Times New Roman" w:hAnsi="Times New Roman" w:cs="Times New Roman"/>
          <w:b/>
        </w:rPr>
        <w:t xml:space="preserve">  </w:t>
      </w:r>
      <w:r w:rsidR="00CE0BE2" w:rsidRPr="00CE0BE2">
        <w:rPr>
          <w:rFonts w:ascii="Times New Roman" w:eastAsia="Times New Roman" w:hAnsi="Times New Roman" w:cs="Times New Roman"/>
        </w:rPr>
        <w:t>ROTSA meeting to be held on Tuesday 21</w:t>
      </w:r>
      <w:r w:rsidR="00CE0BE2" w:rsidRPr="00CE0BE2">
        <w:rPr>
          <w:rFonts w:ascii="Times New Roman" w:eastAsia="Times New Roman" w:hAnsi="Times New Roman" w:cs="Times New Roman"/>
          <w:vertAlign w:val="superscript"/>
        </w:rPr>
        <w:t>st</w:t>
      </w:r>
      <w:r w:rsidR="00CE0BE2" w:rsidRPr="00CE0BE2">
        <w:rPr>
          <w:rFonts w:ascii="Times New Roman" w:eastAsia="Times New Roman" w:hAnsi="Times New Roman" w:cs="Times New Roman"/>
        </w:rPr>
        <w:t xml:space="preserve"> October.</w:t>
      </w:r>
    </w:p>
    <w:p w:rsidR="00CE0BE2" w:rsidRPr="00CE0BE2" w:rsidRDefault="00CE0BE2" w:rsidP="00CE0BE2">
      <w:pPr>
        <w:spacing w:after="0" w:line="240" w:lineRule="auto"/>
        <w:ind w:left="885"/>
        <w:rPr>
          <w:rFonts w:ascii="Times New Roman" w:eastAsia="Times New Roman" w:hAnsi="Times New Roman" w:cs="Times New Roman"/>
        </w:rPr>
      </w:pPr>
      <w:r w:rsidRPr="00CE0BE2">
        <w:rPr>
          <w:rFonts w:ascii="Times New Roman" w:eastAsia="Times New Roman" w:hAnsi="Times New Roman" w:cs="Times New Roman"/>
        </w:rPr>
        <w:t>The Infant School and the Junior School will not be amalgamating. Both schools will be interviewing for a Head very shortly.</w:t>
      </w:r>
    </w:p>
    <w:p w:rsidR="00CE0BE2" w:rsidRPr="00CE0BE2" w:rsidRDefault="009C1E11" w:rsidP="00CE0BE2">
      <w:pPr>
        <w:spacing w:after="0" w:line="240" w:lineRule="auto"/>
        <w:ind w:left="8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Cllr Jo Spencer and Cllr Georgia</w:t>
      </w:r>
      <w:r w:rsidR="00CE0BE2" w:rsidRPr="00CE0BE2">
        <w:rPr>
          <w:rFonts w:ascii="Times New Roman" w:eastAsia="Times New Roman" w:hAnsi="Times New Roman" w:cs="Times New Roman"/>
        </w:rPr>
        <w:t xml:space="preserve"> Moore attended the Carnival Meeting. Next year’s theme will be “Moments in History”.</w:t>
      </w: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CD21F6" w:rsidRPr="00CD21F6" w:rsidRDefault="00CD21F6" w:rsidP="00CD21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CD21F6">
        <w:rPr>
          <w:rFonts w:ascii="Times New Roman" w:eastAsia="Times New Roman" w:hAnsi="Times New Roman" w:cs="Times New Roman"/>
          <w:b/>
          <w:u w:val="single"/>
        </w:rPr>
        <w:t>Date of Next Full Council Meeting</w:t>
      </w:r>
    </w:p>
    <w:p w:rsidR="00CD21F6" w:rsidRPr="00CD21F6" w:rsidRDefault="00CD21F6" w:rsidP="00CD21F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  <w:r w:rsidRPr="00CD21F6">
        <w:rPr>
          <w:rFonts w:ascii="Times New Roman" w:eastAsia="Times New Roman" w:hAnsi="Times New Roman" w:cs="Times New Roman"/>
          <w:b/>
        </w:rPr>
        <w:t xml:space="preserve"> </w:t>
      </w:r>
      <w:r w:rsidR="009C1E11">
        <w:rPr>
          <w:rFonts w:ascii="Times New Roman" w:eastAsia="Times New Roman" w:hAnsi="Times New Roman" w:cs="Times New Roman"/>
          <w:b/>
        </w:rPr>
        <w:t>27</w:t>
      </w:r>
      <w:r w:rsidRPr="00CD21F6">
        <w:rPr>
          <w:rFonts w:ascii="Times New Roman" w:eastAsia="Times New Roman" w:hAnsi="Times New Roman" w:cs="Times New Roman"/>
          <w:b/>
        </w:rPr>
        <w:t xml:space="preserve">.  </w:t>
      </w:r>
      <w:r w:rsidR="00CE0BE2" w:rsidRPr="00CE0BE2">
        <w:rPr>
          <w:rFonts w:ascii="Times New Roman" w:eastAsia="Times New Roman" w:hAnsi="Times New Roman" w:cs="Times New Roman"/>
          <w:b/>
        </w:rPr>
        <w:t>15</w:t>
      </w:r>
      <w:r w:rsidR="00CE0BE2" w:rsidRPr="00CE0BE2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CE0BE2" w:rsidRPr="00CE0BE2">
        <w:rPr>
          <w:rFonts w:ascii="Times New Roman" w:eastAsia="Times New Roman" w:hAnsi="Times New Roman" w:cs="Times New Roman"/>
          <w:b/>
        </w:rPr>
        <w:t xml:space="preserve"> December </w:t>
      </w:r>
      <w:r w:rsidR="00CE0BE2" w:rsidRPr="009C1E11">
        <w:rPr>
          <w:rFonts w:ascii="Times New Roman" w:eastAsia="Times New Roman" w:hAnsi="Times New Roman" w:cs="Times New Roman"/>
          <w:b/>
        </w:rPr>
        <w:t xml:space="preserve">2014 </w:t>
      </w:r>
      <w:r w:rsidR="00CE0BE2" w:rsidRPr="00CE0BE2">
        <w:rPr>
          <w:rFonts w:ascii="Times New Roman" w:eastAsia="Times New Roman" w:hAnsi="Times New Roman" w:cs="Times New Roman"/>
          <w:b/>
        </w:rPr>
        <w:t>with reception at 6.00pm</w:t>
      </w:r>
    </w:p>
    <w:p w:rsidR="00CD21F6" w:rsidRPr="00CD21F6" w:rsidRDefault="00CD21F6" w:rsidP="00CD21F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</w:rPr>
      </w:pPr>
      <w:r w:rsidRPr="00CD21F6">
        <w:rPr>
          <w:rFonts w:ascii="Times New Roman" w:eastAsia="Times New Roman" w:hAnsi="Times New Roman" w:cs="Times New Roman"/>
          <w:color w:val="FF0000"/>
        </w:rPr>
        <w:t xml:space="preserve">     </w:t>
      </w:r>
    </w:p>
    <w:p w:rsidR="00CD21F6" w:rsidRPr="009C1E11" w:rsidRDefault="00CD21F6" w:rsidP="00CD21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 w:rsidRPr="009C1E11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There being no further business the meeting closed at 8.</w:t>
      </w:r>
      <w:r w:rsidR="00CE0BE2" w:rsidRPr="009C1E11">
        <w:rPr>
          <w:rFonts w:ascii="Times New Roman" w:eastAsia="Times New Roman" w:hAnsi="Times New Roman" w:cs="Times New Roman"/>
          <w:b/>
          <w:color w:val="000000" w:themeColor="text1"/>
        </w:rPr>
        <w:t>30</w:t>
      </w:r>
      <w:r w:rsidRPr="009C1E11">
        <w:rPr>
          <w:rFonts w:ascii="Times New Roman" w:eastAsia="Times New Roman" w:hAnsi="Times New Roman" w:cs="Times New Roman"/>
          <w:b/>
          <w:color w:val="000000" w:themeColor="text1"/>
        </w:rPr>
        <w:t>pm</w:t>
      </w:r>
    </w:p>
    <w:p w:rsidR="00CD21F6" w:rsidRPr="009C1E11" w:rsidRDefault="00CD21F6" w:rsidP="00CD21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D21F6" w:rsidRPr="009C1E11" w:rsidRDefault="00CD21F6" w:rsidP="00CD21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D21F6" w:rsidRPr="009C1E11" w:rsidRDefault="00CD21F6" w:rsidP="00CD21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9C1E11">
        <w:rPr>
          <w:rFonts w:ascii="Times New Roman" w:eastAsia="Times New Roman" w:hAnsi="Times New Roman" w:cs="Times New Roman"/>
          <w:b/>
          <w:color w:val="000000" w:themeColor="text1"/>
        </w:rPr>
        <w:t>Signed:  Chairman……………………………………………………….Date………….…………….</w:t>
      </w:r>
    </w:p>
    <w:p w:rsidR="007D1F13" w:rsidRPr="00CD21F6" w:rsidRDefault="007D1F13">
      <w:pPr>
        <w:rPr>
          <w:color w:val="FF0000"/>
        </w:rPr>
      </w:pPr>
    </w:p>
    <w:sectPr w:rsidR="007D1F13" w:rsidRPr="00CD21F6" w:rsidSect="00E96821">
      <w:footerReference w:type="default" r:id="rId7"/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8D" w:rsidRDefault="000D5A8D" w:rsidP="000D5A8D">
      <w:pPr>
        <w:spacing w:after="0" w:line="240" w:lineRule="auto"/>
      </w:pPr>
      <w:r>
        <w:separator/>
      </w:r>
    </w:p>
  </w:endnote>
  <w:endnote w:type="continuationSeparator" w:id="0">
    <w:p w:rsidR="000D5A8D" w:rsidRDefault="000D5A8D" w:rsidP="000D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9" w:rsidRPr="00C368E9" w:rsidRDefault="00F36E11">
    <w:pPr>
      <w:pStyle w:val="Footer"/>
      <w:rPr>
        <w:sz w:val="16"/>
        <w:szCs w:val="16"/>
      </w:rPr>
    </w:pPr>
    <w:r w:rsidRPr="00C368E9">
      <w:rPr>
        <w:sz w:val="16"/>
        <w:szCs w:val="16"/>
      </w:rPr>
      <w:fldChar w:fldCharType="begin"/>
    </w:r>
    <w:r w:rsidRPr="00C368E9">
      <w:rPr>
        <w:sz w:val="16"/>
        <w:szCs w:val="16"/>
      </w:rPr>
      <w:instrText xml:space="preserve"> FILENAME   \* MERGEFORMAT </w:instrText>
    </w:r>
    <w:r w:rsidRPr="00C368E9">
      <w:rPr>
        <w:sz w:val="16"/>
        <w:szCs w:val="16"/>
      </w:rPr>
      <w:fldChar w:fldCharType="separate"/>
    </w:r>
    <w:r w:rsidR="00CE0BE2">
      <w:rPr>
        <w:noProof/>
        <w:sz w:val="16"/>
        <w:szCs w:val="16"/>
      </w:rPr>
      <w:t>Full Council Minutes 20-10-14</w:t>
    </w:r>
    <w:r w:rsidRPr="00C368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8D" w:rsidRDefault="000D5A8D" w:rsidP="000D5A8D">
      <w:pPr>
        <w:spacing w:after="0" w:line="240" w:lineRule="auto"/>
      </w:pPr>
      <w:r>
        <w:separator/>
      </w:r>
    </w:p>
  </w:footnote>
  <w:footnote w:type="continuationSeparator" w:id="0">
    <w:p w:rsidR="000D5A8D" w:rsidRDefault="000D5A8D" w:rsidP="000D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C10"/>
    <w:multiLevelType w:val="hybridMultilevel"/>
    <w:tmpl w:val="DCFC6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A4230"/>
    <w:multiLevelType w:val="hybridMultilevel"/>
    <w:tmpl w:val="EC58A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C29F0"/>
    <w:multiLevelType w:val="hybridMultilevel"/>
    <w:tmpl w:val="26A02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8F7A19"/>
    <w:multiLevelType w:val="hybridMultilevel"/>
    <w:tmpl w:val="63948FAE"/>
    <w:lvl w:ilvl="0" w:tplc="9C16A93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6"/>
    <w:rsid w:val="000A54F4"/>
    <w:rsid w:val="000D5A8D"/>
    <w:rsid w:val="00124A93"/>
    <w:rsid w:val="003E6A21"/>
    <w:rsid w:val="00795FBE"/>
    <w:rsid w:val="007D1F13"/>
    <w:rsid w:val="0087288F"/>
    <w:rsid w:val="009C1E11"/>
    <w:rsid w:val="009D63D4"/>
    <w:rsid w:val="00A7489F"/>
    <w:rsid w:val="00B043A7"/>
    <w:rsid w:val="00CD21F6"/>
    <w:rsid w:val="00CE0BE2"/>
    <w:rsid w:val="00F36E11"/>
    <w:rsid w:val="00F51A93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B6AB6-E2D1-4EB6-9E09-E19AA2E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1F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D21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8D"/>
  </w:style>
  <w:style w:type="paragraph" w:styleId="ListParagraph">
    <w:name w:val="List Paragraph"/>
    <w:basedOn w:val="Normal"/>
    <w:uiPriority w:val="34"/>
    <w:qFormat/>
    <w:rsid w:val="00CE0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</dc:creator>
  <cp:keywords/>
  <dc:description/>
  <cp:lastModifiedBy>Radcliffe on Trent Parish Council</cp:lastModifiedBy>
  <cp:revision>4</cp:revision>
  <cp:lastPrinted>2014-10-23T15:40:00Z</cp:lastPrinted>
  <dcterms:created xsi:type="dcterms:W3CDTF">2014-10-23T15:42:00Z</dcterms:created>
  <dcterms:modified xsi:type="dcterms:W3CDTF">2014-10-24T08:46:00Z</dcterms:modified>
</cp:coreProperties>
</file>